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5"/>
        <w:tblW w:w="0" w:type="auto"/>
        <w:tblLook w:val="0000"/>
      </w:tblPr>
      <w:tblGrid>
        <w:gridCol w:w="4997"/>
        <w:gridCol w:w="4998"/>
      </w:tblGrid>
      <w:tr w:rsidR="004B455F" w:rsidTr="006276DE">
        <w:trPr>
          <w:trHeight w:val="1084"/>
        </w:trPr>
        <w:tc>
          <w:tcPr>
            <w:tcW w:w="4997" w:type="dxa"/>
          </w:tcPr>
          <w:p w:rsidR="004B455F" w:rsidRPr="004A72ED" w:rsidRDefault="004B455F" w:rsidP="006276DE">
            <w:pPr>
              <w:pStyle w:val="2"/>
              <w:spacing w:line="216" w:lineRule="auto"/>
              <w:jc w:val="center"/>
              <w:rPr>
                <w:color w:val="FFFFFF"/>
                <w:szCs w:val="28"/>
              </w:rPr>
            </w:pPr>
            <w:r w:rsidRPr="004A72ED">
              <w:rPr>
                <w:color w:val="FFFFFF"/>
                <w:szCs w:val="28"/>
              </w:rPr>
              <w:t>СОГЛАСОВАНО</w:t>
            </w:r>
          </w:p>
          <w:p w:rsidR="004B455F" w:rsidRPr="004A72ED" w:rsidRDefault="004B455F" w:rsidP="006276DE">
            <w:pPr>
              <w:spacing w:line="216" w:lineRule="auto"/>
              <w:jc w:val="center"/>
              <w:rPr>
                <w:color w:val="FFFFFF"/>
                <w:sz w:val="28"/>
                <w:szCs w:val="28"/>
              </w:rPr>
            </w:pPr>
            <w:r w:rsidRPr="004A72ED">
              <w:rPr>
                <w:color w:val="FFFFFF"/>
                <w:sz w:val="28"/>
                <w:szCs w:val="28"/>
              </w:rPr>
              <w:t>Председатель  городской</w:t>
            </w:r>
          </w:p>
          <w:p w:rsidR="004B455F" w:rsidRPr="004A72ED" w:rsidRDefault="004B455F" w:rsidP="006276DE">
            <w:pPr>
              <w:spacing w:line="216" w:lineRule="auto"/>
              <w:jc w:val="center"/>
              <w:rPr>
                <w:color w:val="FFFFFF"/>
                <w:sz w:val="28"/>
                <w:szCs w:val="28"/>
              </w:rPr>
            </w:pPr>
            <w:r w:rsidRPr="004A72ED">
              <w:rPr>
                <w:color w:val="FFFFFF"/>
                <w:sz w:val="28"/>
                <w:szCs w:val="28"/>
              </w:rPr>
              <w:t>шахматной     федерации</w:t>
            </w:r>
          </w:p>
          <w:p w:rsidR="004B455F" w:rsidRDefault="004B455F" w:rsidP="006276DE">
            <w:pPr>
              <w:spacing w:line="216" w:lineRule="auto"/>
              <w:jc w:val="center"/>
            </w:pPr>
            <w:r w:rsidRPr="004A72ED">
              <w:rPr>
                <w:color w:val="FFFFFF"/>
                <w:sz w:val="28"/>
                <w:szCs w:val="28"/>
              </w:rPr>
              <w:t>_ _ _ _ _ _ _   А.А. Гурин</w:t>
            </w:r>
          </w:p>
        </w:tc>
        <w:tc>
          <w:tcPr>
            <w:tcW w:w="4998" w:type="dxa"/>
          </w:tcPr>
          <w:p w:rsidR="004B455F" w:rsidRPr="00EF3B9E" w:rsidRDefault="004B455F" w:rsidP="006276DE">
            <w:pPr>
              <w:pStyle w:val="2"/>
              <w:spacing w:line="216" w:lineRule="auto"/>
              <w:jc w:val="center"/>
              <w:rPr>
                <w:szCs w:val="28"/>
              </w:rPr>
            </w:pPr>
            <w:r w:rsidRPr="00EF3B9E">
              <w:rPr>
                <w:szCs w:val="28"/>
              </w:rPr>
              <w:t>УТВЕРЖДАЮ</w:t>
            </w:r>
          </w:p>
          <w:p w:rsidR="004B455F" w:rsidRPr="00EF3B9E" w:rsidRDefault="004B455F" w:rsidP="006276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F3B9E">
              <w:rPr>
                <w:sz w:val="28"/>
                <w:szCs w:val="28"/>
              </w:rPr>
              <w:t xml:space="preserve">Председатель  комитета   </w:t>
            </w:r>
            <w:proofErr w:type="gramStart"/>
            <w:r w:rsidRPr="00EF3B9E">
              <w:rPr>
                <w:sz w:val="28"/>
                <w:szCs w:val="28"/>
              </w:rPr>
              <w:t>по</w:t>
            </w:r>
            <w:proofErr w:type="gramEnd"/>
          </w:p>
          <w:p w:rsidR="004B455F" w:rsidRPr="00EF3B9E" w:rsidRDefault="00FE778F" w:rsidP="006276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и молодежной  политике</w:t>
            </w:r>
          </w:p>
          <w:p w:rsidR="004B455F" w:rsidRPr="001F0049" w:rsidRDefault="004B455F" w:rsidP="006276DE">
            <w:pPr>
              <w:spacing w:line="216" w:lineRule="auto"/>
              <w:jc w:val="center"/>
              <w:rPr>
                <w:sz w:val="30"/>
                <w:szCs w:val="28"/>
              </w:rPr>
            </w:pPr>
            <w:r w:rsidRPr="00EF3B9E">
              <w:rPr>
                <w:sz w:val="28"/>
                <w:szCs w:val="28"/>
              </w:rPr>
              <w:t>_ _ _ _ _ _ _ _ _ _ _Н.</w:t>
            </w:r>
            <w:r w:rsidR="001735BE">
              <w:rPr>
                <w:sz w:val="28"/>
                <w:szCs w:val="28"/>
              </w:rPr>
              <w:t>А</w:t>
            </w:r>
            <w:r w:rsidRPr="00EF3B9E">
              <w:rPr>
                <w:sz w:val="28"/>
                <w:szCs w:val="28"/>
              </w:rPr>
              <w:t xml:space="preserve">. </w:t>
            </w:r>
            <w:proofErr w:type="spellStart"/>
            <w:r w:rsidR="001735BE">
              <w:rPr>
                <w:sz w:val="28"/>
                <w:szCs w:val="28"/>
              </w:rPr>
              <w:t>Бостенкова</w:t>
            </w:r>
            <w:proofErr w:type="spellEnd"/>
          </w:p>
          <w:p w:rsidR="004B455F" w:rsidRDefault="004B455F" w:rsidP="006276DE">
            <w:pPr>
              <w:pStyle w:val="2"/>
              <w:spacing w:line="216" w:lineRule="auto"/>
            </w:pPr>
          </w:p>
        </w:tc>
      </w:tr>
    </w:tbl>
    <w:p w:rsidR="00FE778F" w:rsidRDefault="00FE778F" w:rsidP="00136657">
      <w:pPr>
        <w:pStyle w:val="3"/>
        <w:spacing w:line="216" w:lineRule="auto"/>
        <w:rPr>
          <w:sz w:val="28"/>
          <w:szCs w:val="28"/>
        </w:rPr>
      </w:pPr>
    </w:p>
    <w:p w:rsidR="002E4377" w:rsidRPr="00FE778F" w:rsidRDefault="002E4377" w:rsidP="00FE778F">
      <w:pPr>
        <w:pStyle w:val="3"/>
        <w:spacing w:line="216" w:lineRule="auto"/>
        <w:rPr>
          <w:sz w:val="28"/>
          <w:szCs w:val="28"/>
        </w:rPr>
      </w:pPr>
      <w:r w:rsidRPr="00FE778F">
        <w:rPr>
          <w:sz w:val="28"/>
          <w:szCs w:val="28"/>
        </w:rPr>
        <w:t>П О Л О Ж Е Н И Е</w:t>
      </w:r>
    </w:p>
    <w:p w:rsidR="001F0049" w:rsidRPr="00FE778F" w:rsidRDefault="002E4377" w:rsidP="00136657">
      <w:pPr>
        <w:spacing w:line="216" w:lineRule="auto"/>
        <w:jc w:val="center"/>
        <w:rPr>
          <w:b/>
          <w:bCs/>
          <w:sz w:val="28"/>
          <w:szCs w:val="28"/>
        </w:rPr>
      </w:pPr>
      <w:r w:rsidRPr="00FE778F">
        <w:rPr>
          <w:b/>
          <w:bCs/>
          <w:sz w:val="28"/>
          <w:szCs w:val="28"/>
        </w:rPr>
        <w:t>о проведении чемпионата города</w:t>
      </w:r>
      <w:r w:rsidR="00201CBE">
        <w:rPr>
          <w:b/>
          <w:bCs/>
          <w:sz w:val="28"/>
          <w:szCs w:val="28"/>
        </w:rPr>
        <w:t xml:space="preserve"> </w:t>
      </w:r>
      <w:r w:rsidRPr="00FE778F">
        <w:rPr>
          <w:b/>
          <w:bCs/>
          <w:sz w:val="28"/>
          <w:szCs w:val="28"/>
        </w:rPr>
        <w:t>Новомосковска по</w:t>
      </w:r>
      <w:r w:rsidR="00201CBE">
        <w:rPr>
          <w:b/>
          <w:bCs/>
          <w:sz w:val="28"/>
          <w:szCs w:val="28"/>
        </w:rPr>
        <w:t xml:space="preserve"> </w:t>
      </w:r>
      <w:r w:rsidRPr="00FE778F">
        <w:rPr>
          <w:b/>
          <w:bCs/>
          <w:sz w:val="28"/>
          <w:szCs w:val="28"/>
        </w:rPr>
        <w:t xml:space="preserve">шахматам </w:t>
      </w:r>
    </w:p>
    <w:p w:rsidR="00B82B01" w:rsidRPr="00FE778F" w:rsidRDefault="00B82B01" w:rsidP="00136657">
      <w:pPr>
        <w:spacing w:line="216" w:lineRule="auto"/>
        <w:jc w:val="center"/>
        <w:rPr>
          <w:b/>
          <w:bCs/>
          <w:sz w:val="28"/>
          <w:szCs w:val="28"/>
        </w:rPr>
      </w:pPr>
    </w:p>
    <w:p w:rsidR="002E4377" w:rsidRPr="00FE778F" w:rsidRDefault="002E4377" w:rsidP="00FE778F">
      <w:pPr>
        <w:spacing w:line="216" w:lineRule="auto"/>
        <w:jc w:val="both"/>
        <w:rPr>
          <w:b/>
          <w:bCs/>
          <w:sz w:val="28"/>
          <w:szCs w:val="28"/>
        </w:rPr>
      </w:pPr>
      <w:r w:rsidRPr="00FE778F">
        <w:rPr>
          <w:b/>
          <w:bCs/>
          <w:sz w:val="28"/>
          <w:szCs w:val="28"/>
        </w:rPr>
        <w:t xml:space="preserve">                                   1.   Цель и задачи.</w:t>
      </w:r>
    </w:p>
    <w:p w:rsidR="004A72ED" w:rsidRPr="00FE778F" w:rsidRDefault="00136657" w:rsidP="00136657">
      <w:pPr>
        <w:spacing w:line="216" w:lineRule="auto"/>
        <w:ind w:firstLine="720"/>
        <w:jc w:val="both"/>
        <w:rPr>
          <w:sz w:val="28"/>
          <w:szCs w:val="28"/>
        </w:rPr>
      </w:pPr>
      <w:r w:rsidRPr="00FE778F">
        <w:rPr>
          <w:sz w:val="28"/>
          <w:szCs w:val="28"/>
        </w:rPr>
        <w:t xml:space="preserve">- </w:t>
      </w:r>
      <w:r w:rsidR="006276DE">
        <w:rPr>
          <w:sz w:val="28"/>
          <w:szCs w:val="28"/>
        </w:rPr>
        <w:t>в</w:t>
      </w:r>
      <w:r w:rsidR="004A72ED" w:rsidRPr="00FE778F">
        <w:rPr>
          <w:sz w:val="28"/>
          <w:szCs w:val="28"/>
        </w:rPr>
        <w:t>ыявление чемпион</w:t>
      </w:r>
      <w:r w:rsidR="0012426D" w:rsidRPr="00FE778F">
        <w:rPr>
          <w:sz w:val="28"/>
          <w:szCs w:val="28"/>
        </w:rPr>
        <w:t xml:space="preserve">овгорода Новомосковска </w:t>
      </w:r>
      <w:r w:rsidR="004A72ED" w:rsidRPr="00FE778F">
        <w:rPr>
          <w:sz w:val="28"/>
          <w:szCs w:val="28"/>
        </w:rPr>
        <w:t>20</w:t>
      </w:r>
      <w:r w:rsidR="00454D2C">
        <w:rPr>
          <w:sz w:val="28"/>
          <w:szCs w:val="28"/>
        </w:rPr>
        <w:t>2</w:t>
      </w:r>
      <w:r w:rsidR="006276DE">
        <w:rPr>
          <w:sz w:val="28"/>
          <w:szCs w:val="28"/>
        </w:rPr>
        <w:t>1</w:t>
      </w:r>
      <w:r w:rsidR="004A72ED" w:rsidRPr="00FE778F">
        <w:rPr>
          <w:sz w:val="28"/>
          <w:szCs w:val="28"/>
        </w:rPr>
        <w:t xml:space="preserve"> года;</w:t>
      </w:r>
    </w:p>
    <w:p w:rsidR="002E4377" w:rsidRPr="00FE778F" w:rsidRDefault="00136657" w:rsidP="00136657">
      <w:pPr>
        <w:spacing w:line="216" w:lineRule="auto"/>
        <w:ind w:firstLine="720"/>
        <w:jc w:val="both"/>
        <w:rPr>
          <w:sz w:val="28"/>
          <w:szCs w:val="28"/>
        </w:rPr>
      </w:pPr>
      <w:r w:rsidRPr="00FE778F">
        <w:rPr>
          <w:sz w:val="28"/>
          <w:szCs w:val="28"/>
        </w:rPr>
        <w:t xml:space="preserve">- </w:t>
      </w:r>
      <w:r w:rsidR="006276DE">
        <w:rPr>
          <w:sz w:val="28"/>
          <w:szCs w:val="28"/>
        </w:rPr>
        <w:t>п</w:t>
      </w:r>
      <w:r w:rsidR="004A72ED" w:rsidRPr="00FE778F">
        <w:rPr>
          <w:sz w:val="28"/>
          <w:szCs w:val="28"/>
        </w:rPr>
        <w:t>овышение мастерства и квалификации шахматистов.</w:t>
      </w:r>
    </w:p>
    <w:p w:rsidR="002E4377" w:rsidRPr="00FE778F" w:rsidRDefault="002E4377" w:rsidP="00136657">
      <w:pPr>
        <w:spacing w:line="216" w:lineRule="auto"/>
        <w:jc w:val="both"/>
        <w:rPr>
          <w:sz w:val="28"/>
          <w:szCs w:val="28"/>
        </w:rPr>
      </w:pPr>
    </w:p>
    <w:p w:rsidR="002E4377" w:rsidRPr="00FE778F" w:rsidRDefault="00136657" w:rsidP="005A2993">
      <w:pPr>
        <w:spacing w:line="216" w:lineRule="auto"/>
        <w:ind w:left="2160" w:firstLine="250"/>
        <w:jc w:val="both"/>
        <w:rPr>
          <w:b/>
          <w:bCs/>
          <w:sz w:val="28"/>
          <w:szCs w:val="28"/>
        </w:rPr>
      </w:pPr>
      <w:r w:rsidRPr="00FE778F">
        <w:rPr>
          <w:b/>
          <w:bCs/>
          <w:sz w:val="28"/>
          <w:szCs w:val="28"/>
        </w:rPr>
        <w:t>2.</w:t>
      </w:r>
      <w:r w:rsidR="002E4377" w:rsidRPr="00FE778F">
        <w:rPr>
          <w:b/>
          <w:bCs/>
          <w:sz w:val="28"/>
          <w:szCs w:val="28"/>
        </w:rPr>
        <w:t xml:space="preserve"> Время и место проведения.</w:t>
      </w:r>
    </w:p>
    <w:p w:rsidR="002E4377" w:rsidRPr="00FE778F" w:rsidRDefault="002E4377" w:rsidP="00136657">
      <w:pPr>
        <w:pStyle w:val="a3"/>
        <w:spacing w:line="216" w:lineRule="auto"/>
        <w:rPr>
          <w:color w:val="auto"/>
          <w:szCs w:val="28"/>
        </w:rPr>
      </w:pPr>
      <w:r w:rsidRPr="00FE778F">
        <w:rPr>
          <w:color w:val="auto"/>
          <w:szCs w:val="28"/>
        </w:rPr>
        <w:tab/>
        <w:t xml:space="preserve">Чемпионат проводится </w:t>
      </w:r>
      <w:r w:rsidR="004A72ED" w:rsidRPr="00FE778F">
        <w:rPr>
          <w:color w:val="auto"/>
          <w:szCs w:val="28"/>
        </w:rPr>
        <w:t xml:space="preserve">с </w:t>
      </w:r>
      <w:r w:rsidR="006276DE">
        <w:rPr>
          <w:color w:val="auto"/>
          <w:szCs w:val="28"/>
        </w:rPr>
        <w:t>30</w:t>
      </w:r>
      <w:r w:rsidR="00454D2C">
        <w:rPr>
          <w:color w:val="auto"/>
          <w:szCs w:val="28"/>
        </w:rPr>
        <w:t>января</w:t>
      </w:r>
      <w:r w:rsidR="0012426D" w:rsidRPr="00FE778F">
        <w:rPr>
          <w:color w:val="auto"/>
          <w:szCs w:val="28"/>
        </w:rPr>
        <w:t>20</w:t>
      </w:r>
      <w:r w:rsidR="00454D2C">
        <w:rPr>
          <w:color w:val="auto"/>
          <w:szCs w:val="28"/>
        </w:rPr>
        <w:t>2</w:t>
      </w:r>
      <w:r w:rsidR="006276DE">
        <w:rPr>
          <w:color w:val="auto"/>
          <w:szCs w:val="28"/>
        </w:rPr>
        <w:t>1</w:t>
      </w:r>
      <w:r w:rsidR="004A72ED" w:rsidRPr="00FE778F">
        <w:rPr>
          <w:color w:val="auto"/>
          <w:szCs w:val="28"/>
        </w:rPr>
        <w:t xml:space="preserve"> года </w:t>
      </w:r>
      <w:r w:rsidRPr="00FE778F">
        <w:rPr>
          <w:color w:val="auto"/>
          <w:szCs w:val="28"/>
        </w:rPr>
        <w:t>в</w:t>
      </w:r>
      <w:r w:rsidR="004A72ED" w:rsidRPr="00FE778F">
        <w:rPr>
          <w:color w:val="auto"/>
          <w:szCs w:val="28"/>
        </w:rPr>
        <w:t xml:space="preserve"> помещении </w:t>
      </w:r>
      <w:r w:rsidR="00FE778F" w:rsidRPr="00FE778F">
        <w:rPr>
          <w:color w:val="auto"/>
          <w:szCs w:val="28"/>
        </w:rPr>
        <w:t>МУДО «ДЮСШ № 2»</w:t>
      </w:r>
      <w:r w:rsidRPr="00FE778F">
        <w:rPr>
          <w:color w:val="auto"/>
          <w:szCs w:val="28"/>
        </w:rPr>
        <w:t xml:space="preserve">(ул. </w:t>
      </w:r>
      <w:r w:rsidR="00FE778F" w:rsidRPr="00FE778F">
        <w:rPr>
          <w:color w:val="auto"/>
          <w:szCs w:val="28"/>
        </w:rPr>
        <w:t>Маяковского, 35/1</w:t>
      </w:r>
      <w:r w:rsidR="004A72ED" w:rsidRPr="00FE778F">
        <w:rPr>
          <w:color w:val="auto"/>
          <w:szCs w:val="28"/>
        </w:rPr>
        <w:t>)</w:t>
      </w:r>
      <w:r w:rsidRPr="00FE778F">
        <w:rPr>
          <w:color w:val="auto"/>
          <w:szCs w:val="28"/>
        </w:rPr>
        <w:t xml:space="preserve">. </w:t>
      </w:r>
      <w:r w:rsidR="004A72ED" w:rsidRPr="00FE778F">
        <w:rPr>
          <w:color w:val="auto"/>
          <w:szCs w:val="28"/>
        </w:rPr>
        <w:t xml:space="preserve">Открытие чемпионата  </w:t>
      </w:r>
      <w:r w:rsidR="006276DE">
        <w:rPr>
          <w:color w:val="auto"/>
          <w:szCs w:val="28"/>
        </w:rPr>
        <w:t>30</w:t>
      </w:r>
      <w:r w:rsidR="00454D2C">
        <w:rPr>
          <w:color w:val="auto"/>
          <w:szCs w:val="28"/>
        </w:rPr>
        <w:t>января</w:t>
      </w:r>
      <w:r w:rsidR="00454D2C" w:rsidRPr="00FE778F">
        <w:rPr>
          <w:color w:val="auto"/>
          <w:szCs w:val="28"/>
        </w:rPr>
        <w:t xml:space="preserve"> 20</w:t>
      </w:r>
      <w:r w:rsidR="00454D2C">
        <w:rPr>
          <w:color w:val="auto"/>
          <w:szCs w:val="28"/>
        </w:rPr>
        <w:t>20</w:t>
      </w:r>
      <w:r w:rsidR="00454D2C" w:rsidRPr="00FE778F">
        <w:rPr>
          <w:color w:val="auto"/>
          <w:szCs w:val="28"/>
        </w:rPr>
        <w:t xml:space="preserve"> года</w:t>
      </w:r>
      <w:r w:rsidR="004A72ED" w:rsidRPr="00FE778F">
        <w:rPr>
          <w:color w:val="auto"/>
          <w:szCs w:val="28"/>
        </w:rPr>
        <w:t xml:space="preserve"> в 1</w:t>
      </w:r>
      <w:r w:rsidR="00D45251" w:rsidRPr="00FE778F">
        <w:rPr>
          <w:color w:val="auto"/>
          <w:szCs w:val="28"/>
        </w:rPr>
        <w:t>4</w:t>
      </w:r>
      <w:r w:rsidR="004A72ED" w:rsidRPr="00FE778F">
        <w:rPr>
          <w:color w:val="auto"/>
          <w:szCs w:val="28"/>
        </w:rPr>
        <w:t>.</w:t>
      </w:r>
      <w:r w:rsidR="00454D2C">
        <w:rPr>
          <w:color w:val="auto"/>
          <w:szCs w:val="28"/>
        </w:rPr>
        <w:t>3</w:t>
      </w:r>
      <w:r w:rsidR="004A72ED" w:rsidRPr="00FE778F">
        <w:rPr>
          <w:color w:val="auto"/>
          <w:szCs w:val="28"/>
        </w:rPr>
        <w:t>0, начало первого тура в 1</w:t>
      </w:r>
      <w:r w:rsidR="00454D2C">
        <w:rPr>
          <w:color w:val="auto"/>
          <w:szCs w:val="28"/>
        </w:rPr>
        <w:t>5.00</w:t>
      </w:r>
      <w:r w:rsidR="004A72ED" w:rsidRPr="00FE778F">
        <w:rPr>
          <w:color w:val="auto"/>
          <w:szCs w:val="28"/>
        </w:rPr>
        <w:t xml:space="preserve">. </w:t>
      </w:r>
      <w:r w:rsidR="0012426D" w:rsidRPr="00FE778F">
        <w:rPr>
          <w:color w:val="auto"/>
          <w:szCs w:val="28"/>
        </w:rPr>
        <w:t xml:space="preserve">Игровые дни: </w:t>
      </w:r>
      <w:r w:rsidR="004B455F" w:rsidRPr="00FE778F">
        <w:rPr>
          <w:color w:val="auto"/>
          <w:szCs w:val="28"/>
        </w:rPr>
        <w:t xml:space="preserve">у мужчин </w:t>
      </w:r>
      <w:r w:rsidR="00B82B01" w:rsidRPr="00FE778F">
        <w:rPr>
          <w:color w:val="auto"/>
          <w:szCs w:val="28"/>
        </w:rPr>
        <w:t xml:space="preserve">и женщин: </w:t>
      </w:r>
      <w:r w:rsidR="0012426D" w:rsidRPr="00FE778F">
        <w:rPr>
          <w:color w:val="auto"/>
          <w:szCs w:val="28"/>
        </w:rPr>
        <w:t>суббота</w:t>
      </w:r>
      <w:r w:rsidR="00645B8D" w:rsidRPr="00FE778F">
        <w:rPr>
          <w:color w:val="auto"/>
          <w:szCs w:val="28"/>
        </w:rPr>
        <w:t>с 1</w:t>
      </w:r>
      <w:r w:rsidR="00B82B01" w:rsidRPr="00FE778F">
        <w:rPr>
          <w:color w:val="auto"/>
          <w:szCs w:val="28"/>
        </w:rPr>
        <w:t>5</w:t>
      </w:r>
      <w:r w:rsidR="00645B8D" w:rsidRPr="00FE778F">
        <w:rPr>
          <w:color w:val="auto"/>
          <w:szCs w:val="28"/>
        </w:rPr>
        <w:t>.00</w:t>
      </w:r>
      <w:r w:rsidR="004B455F" w:rsidRPr="00FE778F">
        <w:rPr>
          <w:color w:val="auto"/>
          <w:szCs w:val="28"/>
        </w:rPr>
        <w:t>, воскресенье</w:t>
      </w:r>
      <w:r w:rsidR="00645B8D" w:rsidRPr="00FE778F">
        <w:rPr>
          <w:color w:val="auto"/>
          <w:szCs w:val="28"/>
        </w:rPr>
        <w:t xml:space="preserve"> с 1</w:t>
      </w:r>
      <w:r w:rsidR="000F3F01">
        <w:rPr>
          <w:color w:val="auto"/>
          <w:szCs w:val="28"/>
        </w:rPr>
        <w:t>3.3</w:t>
      </w:r>
      <w:r w:rsidR="00645B8D" w:rsidRPr="00FE778F">
        <w:rPr>
          <w:color w:val="auto"/>
          <w:szCs w:val="28"/>
        </w:rPr>
        <w:t>0</w:t>
      </w:r>
      <w:r w:rsidR="004B455F" w:rsidRPr="00FE778F">
        <w:rPr>
          <w:color w:val="auto"/>
          <w:szCs w:val="28"/>
        </w:rPr>
        <w:t>.</w:t>
      </w:r>
    </w:p>
    <w:p w:rsidR="002E4377" w:rsidRPr="00FE778F" w:rsidRDefault="002E4377" w:rsidP="00136657">
      <w:pPr>
        <w:spacing w:line="216" w:lineRule="auto"/>
        <w:jc w:val="both"/>
        <w:rPr>
          <w:sz w:val="28"/>
          <w:szCs w:val="28"/>
        </w:rPr>
      </w:pPr>
    </w:p>
    <w:p w:rsidR="002E4377" w:rsidRPr="00FE778F" w:rsidRDefault="002E4377" w:rsidP="00136657">
      <w:pPr>
        <w:spacing w:line="216" w:lineRule="auto"/>
        <w:jc w:val="both"/>
        <w:rPr>
          <w:b/>
          <w:bCs/>
          <w:sz w:val="28"/>
          <w:szCs w:val="28"/>
        </w:rPr>
      </w:pPr>
      <w:r w:rsidRPr="00FE778F">
        <w:rPr>
          <w:b/>
          <w:bCs/>
          <w:sz w:val="28"/>
          <w:szCs w:val="28"/>
        </w:rPr>
        <w:t>3.  Руководство.</w:t>
      </w:r>
    </w:p>
    <w:p w:rsidR="00BB4CD0" w:rsidRPr="006276DE" w:rsidRDefault="002E4377" w:rsidP="00136657">
      <w:pPr>
        <w:spacing w:line="216" w:lineRule="auto"/>
        <w:jc w:val="both"/>
        <w:rPr>
          <w:color w:val="008080"/>
          <w:sz w:val="28"/>
          <w:szCs w:val="28"/>
        </w:rPr>
      </w:pPr>
      <w:r w:rsidRPr="00FE778F">
        <w:rPr>
          <w:sz w:val="28"/>
          <w:szCs w:val="28"/>
        </w:rPr>
        <w:tab/>
        <w:t xml:space="preserve">Общее руководство осуществляет </w:t>
      </w:r>
      <w:r w:rsidR="00EF3B9E" w:rsidRPr="00FE778F">
        <w:rPr>
          <w:sz w:val="28"/>
          <w:szCs w:val="28"/>
        </w:rPr>
        <w:t>комитет</w:t>
      </w:r>
      <w:r w:rsidRPr="00FE778F">
        <w:rPr>
          <w:sz w:val="28"/>
          <w:szCs w:val="28"/>
        </w:rPr>
        <w:t xml:space="preserve"> по спорту</w:t>
      </w:r>
      <w:r w:rsidR="00FE778F" w:rsidRPr="00FE778F">
        <w:rPr>
          <w:sz w:val="28"/>
          <w:szCs w:val="28"/>
        </w:rPr>
        <w:t xml:space="preserve"> и молодежной  политике</w:t>
      </w:r>
      <w:r w:rsidR="004A72ED" w:rsidRPr="00FE778F">
        <w:rPr>
          <w:sz w:val="28"/>
          <w:szCs w:val="28"/>
        </w:rPr>
        <w:t>.</w:t>
      </w:r>
      <w:r w:rsidRPr="00FE778F">
        <w:rPr>
          <w:sz w:val="28"/>
          <w:szCs w:val="28"/>
        </w:rPr>
        <w:t xml:space="preserve"> Непосредственное проведение чемпионата возлагается на</w:t>
      </w:r>
      <w:r w:rsidR="00FE778F" w:rsidRPr="00FE778F">
        <w:rPr>
          <w:bCs/>
          <w:sz w:val="28"/>
          <w:szCs w:val="28"/>
          <w:lang w:eastAsia="en-US"/>
        </w:rPr>
        <w:t xml:space="preserve">АНО «ЦП и РС в МО г.Новомосковск» и </w:t>
      </w:r>
      <w:r w:rsidR="00A40BC3" w:rsidRPr="00FE778F">
        <w:rPr>
          <w:sz w:val="28"/>
          <w:szCs w:val="28"/>
        </w:rPr>
        <w:t>главную судейскую коллегию</w:t>
      </w:r>
      <w:r w:rsidR="00895405" w:rsidRPr="00FE778F">
        <w:rPr>
          <w:sz w:val="28"/>
          <w:szCs w:val="28"/>
        </w:rPr>
        <w:t xml:space="preserve">. </w:t>
      </w:r>
      <w:r w:rsidR="00895405" w:rsidRPr="00C91EE7">
        <w:rPr>
          <w:sz w:val="28"/>
          <w:szCs w:val="28"/>
        </w:rPr>
        <w:t xml:space="preserve">Главный судья </w:t>
      </w:r>
      <w:r w:rsidR="00D6737C" w:rsidRPr="00C91EE7">
        <w:rPr>
          <w:sz w:val="28"/>
          <w:szCs w:val="28"/>
        </w:rPr>
        <w:t>–</w:t>
      </w:r>
      <w:r w:rsidR="00BC2730" w:rsidRPr="00C91EE7">
        <w:rPr>
          <w:sz w:val="28"/>
          <w:szCs w:val="28"/>
        </w:rPr>
        <w:t xml:space="preserve"> Ягупова </w:t>
      </w:r>
      <w:proofErr w:type="spellStart"/>
      <w:r w:rsidR="00BC2730" w:rsidRPr="00C91EE7">
        <w:rPr>
          <w:sz w:val="28"/>
          <w:szCs w:val="28"/>
        </w:rPr>
        <w:t>Лола</w:t>
      </w:r>
      <w:proofErr w:type="spellEnd"/>
      <w:r w:rsidR="00BC2730" w:rsidRPr="00C91EE7">
        <w:rPr>
          <w:sz w:val="28"/>
          <w:szCs w:val="28"/>
        </w:rPr>
        <w:t xml:space="preserve"> </w:t>
      </w:r>
      <w:proofErr w:type="spellStart"/>
      <w:r w:rsidR="00BC2730" w:rsidRPr="00C91EE7">
        <w:rPr>
          <w:sz w:val="28"/>
          <w:szCs w:val="28"/>
        </w:rPr>
        <w:t>Абдуганиевна</w:t>
      </w:r>
      <w:proofErr w:type="spellEnd"/>
      <w:r w:rsidR="00730C89" w:rsidRPr="00C91EE7">
        <w:rPr>
          <w:sz w:val="28"/>
          <w:szCs w:val="28"/>
        </w:rPr>
        <w:t xml:space="preserve">. </w:t>
      </w:r>
    </w:p>
    <w:p w:rsidR="00895405" w:rsidRPr="00FE778F" w:rsidRDefault="00895405" w:rsidP="00136657">
      <w:pPr>
        <w:spacing w:line="216" w:lineRule="auto"/>
        <w:jc w:val="both"/>
        <w:rPr>
          <w:sz w:val="28"/>
          <w:szCs w:val="28"/>
        </w:rPr>
      </w:pPr>
    </w:p>
    <w:p w:rsidR="00EF3B9E" w:rsidRPr="00FE778F" w:rsidRDefault="00136657" w:rsidP="00136657">
      <w:pPr>
        <w:pStyle w:val="20"/>
        <w:spacing w:line="216" w:lineRule="auto"/>
        <w:ind w:firstLine="720"/>
        <w:rPr>
          <w:b/>
          <w:color w:val="auto"/>
          <w:szCs w:val="28"/>
        </w:rPr>
      </w:pPr>
      <w:r w:rsidRPr="00FE778F">
        <w:rPr>
          <w:color w:val="auto"/>
          <w:szCs w:val="28"/>
        </w:rPr>
        <w:tab/>
      </w:r>
      <w:r w:rsidRPr="00FE778F">
        <w:rPr>
          <w:color w:val="auto"/>
          <w:szCs w:val="28"/>
        </w:rPr>
        <w:tab/>
      </w:r>
      <w:r w:rsidR="002E4377" w:rsidRPr="00FE778F">
        <w:rPr>
          <w:b/>
          <w:bCs/>
          <w:color w:val="auto"/>
          <w:szCs w:val="28"/>
        </w:rPr>
        <w:t xml:space="preserve">4.  </w:t>
      </w:r>
      <w:r w:rsidR="00EF3B9E" w:rsidRPr="00FE778F">
        <w:rPr>
          <w:b/>
          <w:color w:val="auto"/>
          <w:szCs w:val="28"/>
        </w:rPr>
        <w:t xml:space="preserve"> Участники соревнований.</w:t>
      </w:r>
    </w:p>
    <w:p w:rsidR="00EF3B9E" w:rsidRPr="00FE778F" w:rsidRDefault="00EF3B9E" w:rsidP="00136657">
      <w:pPr>
        <w:pStyle w:val="20"/>
        <w:spacing w:line="216" w:lineRule="auto"/>
        <w:ind w:firstLine="720"/>
        <w:rPr>
          <w:color w:val="auto"/>
          <w:szCs w:val="28"/>
        </w:rPr>
      </w:pPr>
      <w:r w:rsidRPr="00FE778F">
        <w:rPr>
          <w:color w:val="auto"/>
          <w:szCs w:val="28"/>
        </w:rPr>
        <w:t xml:space="preserve">К участию в чемпионате допускаются сильнейшие шахматисты г. Новомосковска. </w:t>
      </w:r>
    </w:p>
    <w:p w:rsidR="00BB4CD0" w:rsidRPr="00FE778F" w:rsidRDefault="00BB4CD0" w:rsidP="00136657">
      <w:pPr>
        <w:pStyle w:val="20"/>
        <w:spacing w:line="216" w:lineRule="auto"/>
        <w:ind w:firstLine="720"/>
        <w:rPr>
          <w:color w:val="auto"/>
          <w:szCs w:val="28"/>
        </w:rPr>
      </w:pPr>
    </w:p>
    <w:p w:rsidR="002E4377" w:rsidRPr="00FE778F" w:rsidRDefault="00EF3B9E" w:rsidP="00136657">
      <w:pPr>
        <w:spacing w:line="216" w:lineRule="auto"/>
        <w:ind w:left="1440" w:firstLine="720"/>
        <w:jc w:val="both"/>
        <w:rPr>
          <w:b/>
          <w:bCs/>
          <w:sz w:val="28"/>
          <w:szCs w:val="28"/>
        </w:rPr>
      </w:pPr>
      <w:r w:rsidRPr="00FE778F">
        <w:rPr>
          <w:b/>
          <w:bCs/>
          <w:sz w:val="28"/>
          <w:szCs w:val="28"/>
        </w:rPr>
        <w:t>5. Р</w:t>
      </w:r>
      <w:r w:rsidR="004A72ED" w:rsidRPr="00FE778F">
        <w:rPr>
          <w:b/>
          <w:bCs/>
          <w:sz w:val="28"/>
          <w:szCs w:val="28"/>
        </w:rPr>
        <w:t>егламент</w:t>
      </w:r>
      <w:r w:rsidRPr="00FE778F">
        <w:rPr>
          <w:b/>
          <w:bCs/>
          <w:sz w:val="28"/>
          <w:szCs w:val="28"/>
        </w:rPr>
        <w:t xml:space="preserve"> соревнований</w:t>
      </w:r>
      <w:r w:rsidR="002E4377" w:rsidRPr="00FE778F">
        <w:rPr>
          <w:b/>
          <w:bCs/>
          <w:sz w:val="28"/>
          <w:szCs w:val="28"/>
        </w:rPr>
        <w:t>.</w:t>
      </w:r>
    </w:p>
    <w:p w:rsidR="000E0755" w:rsidRPr="00FE778F" w:rsidRDefault="00EF3B9E" w:rsidP="00136657">
      <w:pPr>
        <w:pStyle w:val="20"/>
        <w:spacing w:line="216" w:lineRule="auto"/>
        <w:rPr>
          <w:color w:val="auto"/>
          <w:szCs w:val="28"/>
        </w:rPr>
      </w:pPr>
      <w:r w:rsidRPr="00FE778F">
        <w:rPr>
          <w:color w:val="auto"/>
          <w:szCs w:val="28"/>
        </w:rPr>
        <w:t xml:space="preserve">Регистрация участников и жеребьевка </w:t>
      </w:r>
      <w:r w:rsidR="006276DE">
        <w:rPr>
          <w:color w:val="auto"/>
          <w:szCs w:val="28"/>
        </w:rPr>
        <w:t>30</w:t>
      </w:r>
      <w:r w:rsidR="00454D2C">
        <w:rPr>
          <w:color w:val="auto"/>
          <w:szCs w:val="28"/>
        </w:rPr>
        <w:t>января</w:t>
      </w:r>
      <w:r w:rsidR="00454D2C" w:rsidRPr="00FE778F">
        <w:rPr>
          <w:color w:val="auto"/>
          <w:szCs w:val="28"/>
        </w:rPr>
        <w:t xml:space="preserve"> 20</w:t>
      </w:r>
      <w:r w:rsidR="00454D2C">
        <w:rPr>
          <w:color w:val="auto"/>
          <w:szCs w:val="28"/>
        </w:rPr>
        <w:t>2</w:t>
      </w:r>
      <w:r w:rsidR="006276DE">
        <w:rPr>
          <w:color w:val="auto"/>
          <w:szCs w:val="28"/>
        </w:rPr>
        <w:t>1</w:t>
      </w:r>
      <w:r w:rsidR="00454D2C" w:rsidRPr="00FE778F">
        <w:rPr>
          <w:color w:val="auto"/>
          <w:szCs w:val="28"/>
        </w:rPr>
        <w:t xml:space="preserve"> года </w:t>
      </w:r>
      <w:r w:rsidR="00755557" w:rsidRPr="00FE778F">
        <w:rPr>
          <w:color w:val="auto"/>
          <w:szCs w:val="28"/>
        </w:rPr>
        <w:t>в 14.</w:t>
      </w:r>
      <w:r w:rsidR="00454D2C">
        <w:rPr>
          <w:color w:val="auto"/>
          <w:szCs w:val="28"/>
        </w:rPr>
        <w:t>3</w:t>
      </w:r>
      <w:r w:rsidR="00755557" w:rsidRPr="00FE778F">
        <w:rPr>
          <w:color w:val="auto"/>
          <w:szCs w:val="28"/>
        </w:rPr>
        <w:t xml:space="preserve">0. </w:t>
      </w:r>
      <w:r w:rsidR="004B0BA9" w:rsidRPr="00FE778F">
        <w:rPr>
          <w:color w:val="auto"/>
          <w:szCs w:val="28"/>
        </w:rPr>
        <w:t>перед1 туром.</w:t>
      </w:r>
      <w:r w:rsidR="004A72ED" w:rsidRPr="00FE778F">
        <w:rPr>
          <w:color w:val="auto"/>
          <w:szCs w:val="28"/>
        </w:rPr>
        <w:t>Соревнования</w:t>
      </w:r>
      <w:r w:rsidR="000E0755" w:rsidRPr="00FE778F">
        <w:rPr>
          <w:color w:val="auto"/>
          <w:szCs w:val="28"/>
        </w:rPr>
        <w:t xml:space="preserve"> проводятся по правилам </w:t>
      </w:r>
      <w:r w:rsidR="00B82B01" w:rsidRPr="00FE778F">
        <w:rPr>
          <w:color w:val="auto"/>
          <w:szCs w:val="28"/>
        </w:rPr>
        <w:t>вида спорта «Шахматы», утвержденным приказом Министерства спорта Росси</w:t>
      </w:r>
      <w:r w:rsidR="004F3B3F" w:rsidRPr="00FE778F">
        <w:rPr>
          <w:color w:val="auto"/>
          <w:szCs w:val="28"/>
        </w:rPr>
        <w:t>йской Федерации</w:t>
      </w:r>
      <w:r w:rsidR="000E0755" w:rsidRPr="00FE778F">
        <w:rPr>
          <w:color w:val="auto"/>
          <w:szCs w:val="28"/>
        </w:rPr>
        <w:t>.</w:t>
      </w:r>
      <w:r w:rsidR="00146E84" w:rsidRPr="00FE778F">
        <w:rPr>
          <w:color w:val="auto"/>
          <w:szCs w:val="28"/>
        </w:rPr>
        <w:t xml:space="preserve"> У мужчин с</w:t>
      </w:r>
      <w:r w:rsidR="000E0755" w:rsidRPr="00FE778F">
        <w:rPr>
          <w:color w:val="auto"/>
          <w:szCs w:val="28"/>
        </w:rPr>
        <w:t>истема</w:t>
      </w:r>
      <w:r w:rsidR="004A72ED" w:rsidRPr="00FE778F">
        <w:rPr>
          <w:color w:val="auto"/>
          <w:szCs w:val="28"/>
        </w:rPr>
        <w:t xml:space="preserve"> проведения– </w:t>
      </w:r>
      <w:proofErr w:type="gramStart"/>
      <w:r w:rsidR="004B0BA9" w:rsidRPr="00FE778F">
        <w:rPr>
          <w:color w:val="auto"/>
          <w:szCs w:val="28"/>
        </w:rPr>
        <w:t>шв</w:t>
      </w:r>
      <w:proofErr w:type="gramEnd"/>
      <w:r w:rsidR="004B0BA9" w:rsidRPr="00FE778F">
        <w:rPr>
          <w:color w:val="auto"/>
          <w:szCs w:val="28"/>
        </w:rPr>
        <w:t>ейцарская (</w:t>
      </w:r>
      <w:r w:rsidR="00454D2C">
        <w:rPr>
          <w:color w:val="auto"/>
          <w:szCs w:val="28"/>
        </w:rPr>
        <w:t>8</w:t>
      </w:r>
      <w:r w:rsidR="004B0BA9" w:rsidRPr="00FE778F">
        <w:rPr>
          <w:color w:val="auto"/>
          <w:szCs w:val="28"/>
        </w:rPr>
        <w:t xml:space="preserve"> туров). </w:t>
      </w:r>
      <w:r w:rsidR="000942E7" w:rsidRPr="00FE778F">
        <w:rPr>
          <w:color w:val="auto"/>
          <w:szCs w:val="28"/>
        </w:rPr>
        <w:t xml:space="preserve">У женщин система проведения - круговая. </w:t>
      </w:r>
      <w:r w:rsidR="004B0BA9" w:rsidRPr="00FE778F">
        <w:rPr>
          <w:color w:val="auto"/>
          <w:szCs w:val="28"/>
        </w:rPr>
        <w:t>Кон</w:t>
      </w:r>
      <w:r w:rsidR="000E0755" w:rsidRPr="00FE778F">
        <w:rPr>
          <w:color w:val="auto"/>
          <w:szCs w:val="28"/>
        </w:rPr>
        <w:t>троль време</w:t>
      </w:r>
      <w:r w:rsidR="004B0BA9" w:rsidRPr="00FE778F">
        <w:rPr>
          <w:color w:val="auto"/>
          <w:szCs w:val="28"/>
        </w:rPr>
        <w:t>ни 1</w:t>
      </w:r>
      <w:r w:rsidR="001F0049" w:rsidRPr="00FE778F">
        <w:rPr>
          <w:color w:val="auto"/>
          <w:szCs w:val="28"/>
        </w:rPr>
        <w:t xml:space="preserve"> час</w:t>
      </w:r>
      <w:r w:rsidR="00B82B01" w:rsidRPr="00FE778F">
        <w:rPr>
          <w:color w:val="auto"/>
          <w:szCs w:val="28"/>
        </w:rPr>
        <w:t xml:space="preserve"> 30 минут </w:t>
      </w:r>
      <w:r w:rsidR="001F0049" w:rsidRPr="00FE778F">
        <w:rPr>
          <w:color w:val="auto"/>
          <w:szCs w:val="28"/>
        </w:rPr>
        <w:t xml:space="preserve"> на всю партию каждому</w:t>
      </w:r>
      <w:r w:rsidR="000E0755" w:rsidRPr="00FE778F">
        <w:rPr>
          <w:color w:val="auto"/>
          <w:szCs w:val="28"/>
        </w:rPr>
        <w:t xml:space="preserve"> участнику</w:t>
      </w:r>
      <w:r w:rsidR="00B82B01" w:rsidRPr="00FE778F">
        <w:rPr>
          <w:color w:val="auto"/>
          <w:szCs w:val="28"/>
        </w:rPr>
        <w:t xml:space="preserve"> + 3</w:t>
      </w:r>
      <w:r w:rsidR="00755557" w:rsidRPr="00FE778F">
        <w:rPr>
          <w:color w:val="auto"/>
          <w:szCs w:val="28"/>
        </w:rPr>
        <w:t xml:space="preserve"> сек. на каждый ход</w:t>
      </w:r>
      <w:r w:rsidR="000E0755" w:rsidRPr="00FE778F">
        <w:rPr>
          <w:color w:val="auto"/>
          <w:szCs w:val="28"/>
        </w:rPr>
        <w:t>.</w:t>
      </w:r>
      <w:r w:rsidR="000942E7" w:rsidRPr="00FE778F">
        <w:rPr>
          <w:color w:val="auto"/>
          <w:szCs w:val="28"/>
        </w:rPr>
        <w:t xml:space="preserve"> Запись партии - обязательна.</w:t>
      </w:r>
      <w:r w:rsidR="000E0755" w:rsidRPr="00FE778F">
        <w:rPr>
          <w:color w:val="auto"/>
          <w:szCs w:val="28"/>
        </w:rPr>
        <w:t xml:space="preserve"> Запись партии прекращается  за  5 минут до ее ок</w:t>
      </w:r>
      <w:r w:rsidR="001F0049" w:rsidRPr="00FE778F">
        <w:rPr>
          <w:color w:val="auto"/>
          <w:szCs w:val="28"/>
        </w:rPr>
        <w:t xml:space="preserve">ончания. Участнику, опоздавшему на </w:t>
      </w:r>
      <w:r w:rsidR="004B455F" w:rsidRPr="00FE778F">
        <w:rPr>
          <w:color w:val="auto"/>
          <w:szCs w:val="28"/>
        </w:rPr>
        <w:t>30</w:t>
      </w:r>
      <w:r w:rsidR="00755557" w:rsidRPr="00FE778F">
        <w:rPr>
          <w:color w:val="auto"/>
          <w:szCs w:val="28"/>
        </w:rPr>
        <w:t xml:space="preserve"> минут</w:t>
      </w:r>
      <w:r w:rsidR="004B0BA9" w:rsidRPr="00FE778F">
        <w:rPr>
          <w:color w:val="auto"/>
          <w:szCs w:val="28"/>
        </w:rPr>
        <w:t>,</w:t>
      </w:r>
      <w:r w:rsidR="000E0755" w:rsidRPr="00FE778F">
        <w:rPr>
          <w:color w:val="auto"/>
          <w:szCs w:val="28"/>
        </w:rPr>
        <w:t xml:space="preserve"> засчитывается поражение. Неявка на три тура ведет к исключению из чемпионата. </w:t>
      </w:r>
    </w:p>
    <w:p w:rsidR="006276DE" w:rsidRPr="00FE778F" w:rsidRDefault="00BB4CD0" w:rsidP="00440382">
      <w:pPr>
        <w:pStyle w:val="20"/>
        <w:spacing w:line="216" w:lineRule="auto"/>
      </w:pPr>
      <w:r w:rsidRPr="00FE778F">
        <w:tab/>
      </w:r>
    </w:p>
    <w:p w:rsidR="002E4377" w:rsidRPr="00FE778F" w:rsidRDefault="002E4377" w:rsidP="00136657">
      <w:pPr>
        <w:spacing w:line="216" w:lineRule="auto"/>
        <w:jc w:val="both"/>
        <w:rPr>
          <w:b/>
          <w:bCs/>
          <w:sz w:val="28"/>
          <w:szCs w:val="28"/>
        </w:rPr>
      </w:pPr>
      <w:r w:rsidRPr="00FE778F">
        <w:rPr>
          <w:b/>
          <w:bCs/>
          <w:sz w:val="28"/>
          <w:szCs w:val="28"/>
        </w:rPr>
        <w:t xml:space="preserve">6.   </w:t>
      </w:r>
      <w:r w:rsidR="000E0755" w:rsidRPr="00FE778F">
        <w:rPr>
          <w:b/>
          <w:bCs/>
          <w:sz w:val="28"/>
          <w:szCs w:val="28"/>
        </w:rPr>
        <w:t>Подведение итогов</w:t>
      </w:r>
      <w:r w:rsidRPr="00FE778F">
        <w:rPr>
          <w:b/>
          <w:bCs/>
          <w:sz w:val="28"/>
          <w:szCs w:val="28"/>
        </w:rPr>
        <w:t>.</w:t>
      </w:r>
    </w:p>
    <w:p w:rsidR="001F0049" w:rsidRPr="00FE778F" w:rsidRDefault="004B0BA9" w:rsidP="00136657">
      <w:pPr>
        <w:spacing w:line="216" w:lineRule="auto"/>
        <w:ind w:firstLine="720"/>
        <w:jc w:val="both"/>
        <w:rPr>
          <w:sz w:val="28"/>
          <w:szCs w:val="28"/>
        </w:rPr>
      </w:pPr>
      <w:r w:rsidRPr="00FE778F">
        <w:rPr>
          <w:sz w:val="28"/>
          <w:szCs w:val="28"/>
        </w:rPr>
        <w:t xml:space="preserve">Победители определяются отдельно среди мужчин и женщин. </w:t>
      </w:r>
      <w:r w:rsidR="00935EC5" w:rsidRPr="00FE778F">
        <w:rPr>
          <w:sz w:val="28"/>
          <w:szCs w:val="28"/>
        </w:rPr>
        <w:t xml:space="preserve">Чемпионом города объявляется житель муниципального образования  город Новомосковск (по прописке). </w:t>
      </w:r>
      <w:r w:rsidR="002E4377" w:rsidRPr="00FE778F">
        <w:rPr>
          <w:sz w:val="28"/>
          <w:szCs w:val="28"/>
        </w:rPr>
        <w:t>В случае равенства</w:t>
      </w:r>
      <w:r w:rsidR="000E0755" w:rsidRPr="00FE778F">
        <w:rPr>
          <w:sz w:val="28"/>
          <w:szCs w:val="28"/>
        </w:rPr>
        <w:t xml:space="preserve"> очков у двух и более участников </w:t>
      </w:r>
      <w:r w:rsidRPr="00FE778F">
        <w:rPr>
          <w:sz w:val="28"/>
          <w:szCs w:val="28"/>
        </w:rPr>
        <w:t>дополнительными показателями являются: личная встреча,</w:t>
      </w:r>
      <w:r w:rsidR="00454D2C" w:rsidRPr="00FE778F">
        <w:rPr>
          <w:sz w:val="28"/>
          <w:szCs w:val="28"/>
        </w:rPr>
        <w:t>коэффициент</w:t>
      </w:r>
      <w:r w:rsidR="00454D2C">
        <w:rPr>
          <w:sz w:val="28"/>
          <w:szCs w:val="28"/>
        </w:rPr>
        <w:t>,</w:t>
      </w:r>
      <w:r w:rsidRPr="00FE778F">
        <w:rPr>
          <w:sz w:val="28"/>
          <w:szCs w:val="28"/>
        </w:rPr>
        <w:t xml:space="preserve"> количество побед</w:t>
      </w:r>
      <w:r w:rsidR="004B455F" w:rsidRPr="00FE778F">
        <w:rPr>
          <w:sz w:val="28"/>
          <w:szCs w:val="28"/>
        </w:rPr>
        <w:t>, большее число сыгранных партий черными.</w:t>
      </w:r>
    </w:p>
    <w:p w:rsidR="00935EC5" w:rsidRPr="00FE778F" w:rsidRDefault="007D0826" w:rsidP="00136657">
      <w:pPr>
        <w:spacing w:line="216" w:lineRule="auto"/>
        <w:jc w:val="both"/>
        <w:rPr>
          <w:sz w:val="28"/>
          <w:szCs w:val="28"/>
        </w:rPr>
      </w:pPr>
      <w:r w:rsidRPr="00FE778F">
        <w:rPr>
          <w:sz w:val="28"/>
          <w:szCs w:val="28"/>
        </w:rPr>
        <w:tab/>
      </w:r>
    </w:p>
    <w:p w:rsidR="002E4377" w:rsidRPr="00FE778F" w:rsidRDefault="005A2993" w:rsidP="005A2993">
      <w:pPr>
        <w:spacing w:line="216" w:lineRule="auto"/>
        <w:ind w:left="24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 </w:t>
      </w:r>
      <w:r w:rsidR="002E4377" w:rsidRPr="00FE778F">
        <w:rPr>
          <w:b/>
          <w:bCs/>
          <w:sz w:val="28"/>
          <w:szCs w:val="28"/>
        </w:rPr>
        <w:t>Награждение.</w:t>
      </w:r>
    </w:p>
    <w:p w:rsidR="002E4377" w:rsidRPr="00FE778F" w:rsidRDefault="00935EC5" w:rsidP="00136657">
      <w:pPr>
        <w:spacing w:line="216" w:lineRule="auto"/>
        <w:ind w:firstLine="720"/>
        <w:jc w:val="both"/>
        <w:rPr>
          <w:sz w:val="28"/>
          <w:szCs w:val="28"/>
        </w:rPr>
      </w:pPr>
      <w:r w:rsidRPr="00FE778F">
        <w:rPr>
          <w:sz w:val="28"/>
          <w:szCs w:val="28"/>
        </w:rPr>
        <w:t>Чемпион</w:t>
      </w:r>
      <w:r w:rsidR="004B0BA9" w:rsidRPr="00FE778F">
        <w:rPr>
          <w:sz w:val="28"/>
          <w:szCs w:val="28"/>
        </w:rPr>
        <w:t>ы</w:t>
      </w:r>
      <w:r w:rsidRPr="00FE778F">
        <w:rPr>
          <w:sz w:val="28"/>
          <w:szCs w:val="28"/>
        </w:rPr>
        <w:t xml:space="preserve"> и </w:t>
      </w:r>
      <w:r w:rsidR="002E4377" w:rsidRPr="00FE778F">
        <w:rPr>
          <w:sz w:val="28"/>
          <w:szCs w:val="28"/>
        </w:rPr>
        <w:t>призеры награжда</w:t>
      </w:r>
      <w:r w:rsidRPr="00FE778F">
        <w:rPr>
          <w:sz w:val="28"/>
          <w:szCs w:val="28"/>
        </w:rPr>
        <w:t xml:space="preserve">ются </w:t>
      </w:r>
      <w:r w:rsidR="00D45251" w:rsidRPr="00FE778F">
        <w:rPr>
          <w:sz w:val="28"/>
          <w:szCs w:val="28"/>
        </w:rPr>
        <w:t>медалями</w:t>
      </w:r>
      <w:r w:rsidR="00FE778F" w:rsidRPr="00FE778F">
        <w:rPr>
          <w:bCs/>
          <w:sz w:val="28"/>
          <w:szCs w:val="28"/>
          <w:lang w:eastAsia="en-US"/>
        </w:rPr>
        <w:t xml:space="preserve">и </w:t>
      </w:r>
      <w:r w:rsidR="00FE778F" w:rsidRPr="00FE778F">
        <w:rPr>
          <w:sz w:val="28"/>
          <w:szCs w:val="28"/>
        </w:rPr>
        <w:t>д</w:t>
      </w:r>
      <w:bookmarkStart w:id="0" w:name="_GoBack"/>
      <w:r w:rsidR="00FE778F" w:rsidRPr="00FE778F">
        <w:rPr>
          <w:sz w:val="28"/>
          <w:szCs w:val="28"/>
        </w:rPr>
        <w:t>и</w:t>
      </w:r>
      <w:bookmarkEnd w:id="0"/>
      <w:r w:rsidR="00FE778F" w:rsidRPr="00FE778F">
        <w:rPr>
          <w:sz w:val="28"/>
          <w:szCs w:val="28"/>
        </w:rPr>
        <w:t xml:space="preserve">пломами </w:t>
      </w:r>
      <w:r w:rsidR="0040119C" w:rsidRPr="00FE778F">
        <w:rPr>
          <w:sz w:val="28"/>
          <w:szCs w:val="28"/>
        </w:rPr>
        <w:t>комитета по спорту</w:t>
      </w:r>
      <w:r w:rsidR="00FE778F" w:rsidRPr="00FE778F">
        <w:rPr>
          <w:sz w:val="28"/>
          <w:szCs w:val="28"/>
        </w:rPr>
        <w:t>и молодежной политике</w:t>
      </w:r>
      <w:r w:rsidR="00FE778F">
        <w:rPr>
          <w:sz w:val="28"/>
          <w:szCs w:val="28"/>
        </w:rPr>
        <w:t xml:space="preserve"> и</w:t>
      </w:r>
      <w:r w:rsidR="004B0BA9" w:rsidRPr="00FE778F">
        <w:rPr>
          <w:sz w:val="28"/>
          <w:szCs w:val="28"/>
        </w:rPr>
        <w:t xml:space="preserve">получают право </w:t>
      </w:r>
      <w:r w:rsidRPr="00FE778F">
        <w:rPr>
          <w:sz w:val="28"/>
          <w:szCs w:val="28"/>
        </w:rPr>
        <w:t>участиявчемпионате</w:t>
      </w:r>
      <w:r w:rsidR="002E4377" w:rsidRPr="00FE778F">
        <w:rPr>
          <w:sz w:val="28"/>
          <w:szCs w:val="28"/>
        </w:rPr>
        <w:t>Тульской области по шахматам.</w:t>
      </w:r>
    </w:p>
    <w:p w:rsidR="002E4377" w:rsidRDefault="002E4377" w:rsidP="00136657">
      <w:pPr>
        <w:spacing w:line="216" w:lineRule="auto"/>
        <w:jc w:val="both"/>
        <w:rPr>
          <w:b/>
          <w:bCs/>
          <w:sz w:val="28"/>
          <w:szCs w:val="28"/>
        </w:rPr>
      </w:pPr>
    </w:p>
    <w:p w:rsidR="00FE778F" w:rsidRDefault="00FE778F" w:rsidP="00136657">
      <w:pPr>
        <w:spacing w:line="216" w:lineRule="auto"/>
        <w:jc w:val="both"/>
        <w:rPr>
          <w:b/>
          <w:bCs/>
          <w:sz w:val="28"/>
          <w:szCs w:val="28"/>
        </w:rPr>
      </w:pPr>
    </w:p>
    <w:p w:rsidR="00FE778F" w:rsidRDefault="00FE778F" w:rsidP="00136657">
      <w:pPr>
        <w:spacing w:line="216" w:lineRule="auto"/>
        <w:ind w:left="1020" w:firstLine="1107"/>
        <w:jc w:val="both"/>
        <w:rPr>
          <w:b/>
          <w:bCs/>
          <w:sz w:val="28"/>
          <w:szCs w:val="28"/>
        </w:rPr>
      </w:pPr>
    </w:p>
    <w:p w:rsidR="002E4377" w:rsidRPr="00FE778F" w:rsidRDefault="00136657" w:rsidP="00136657">
      <w:pPr>
        <w:spacing w:line="216" w:lineRule="auto"/>
        <w:ind w:left="1020" w:firstLine="1107"/>
        <w:jc w:val="both"/>
        <w:rPr>
          <w:b/>
          <w:bCs/>
          <w:sz w:val="28"/>
          <w:szCs w:val="28"/>
        </w:rPr>
      </w:pPr>
      <w:r w:rsidRPr="00FE778F">
        <w:rPr>
          <w:b/>
          <w:bCs/>
          <w:sz w:val="28"/>
          <w:szCs w:val="28"/>
        </w:rPr>
        <w:t xml:space="preserve">8. </w:t>
      </w:r>
      <w:r w:rsidR="002E4377" w:rsidRPr="00FE778F">
        <w:rPr>
          <w:b/>
          <w:bCs/>
          <w:sz w:val="28"/>
          <w:szCs w:val="28"/>
        </w:rPr>
        <w:t>Расходы.</w:t>
      </w:r>
    </w:p>
    <w:p w:rsidR="00136657" w:rsidRPr="00FE778F" w:rsidRDefault="001F0049" w:rsidP="00136657">
      <w:pPr>
        <w:spacing w:line="216" w:lineRule="auto"/>
        <w:jc w:val="both"/>
        <w:rPr>
          <w:sz w:val="28"/>
          <w:szCs w:val="28"/>
        </w:rPr>
      </w:pPr>
      <w:r w:rsidRPr="00FE778F">
        <w:rPr>
          <w:sz w:val="28"/>
          <w:szCs w:val="28"/>
        </w:rPr>
        <w:t xml:space="preserve">Расходы </w:t>
      </w:r>
      <w:r w:rsidR="00FE778F" w:rsidRPr="00FE778F">
        <w:rPr>
          <w:sz w:val="28"/>
          <w:szCs w:val="28"/>
        </w:rPr>
        <w:t xml:space="preserve">по организации и проведению соревнований несут </w:t>
      </w:r>
      <w:r w:rsidR="00FE778F" w:rsidRPr="00FE778F">
        <w:rPr>
          <w:bCs/>
          <w:sz w:val="28"/>
          <w:szCs w:val="28"/>
          <w:lang w:eastAsia="en-US"/>
        </w:rPr>
        <w:t xml:space="preserve">АНО «ЦП и РС в МО г.Новомосковск» и </w:t>
      </w:r>
      <w:r w:rsidR="00FE778F" w:rsidRPr="00FE778F">
        <w:rPr>
          <w:sz w:val="28"/>
          <w:szCs w:val="28"/>
        </w:rPr>
        <w:t>комитет по спорту и молодежной политике администрации муниципального образования город Новомосковск.</w:t>
      </w:r>
    </w:p>
    <w:p w:rsidR="00FE778F" w:rsidRPr="00FE778F" w:rsidRDefault="00FE778F" w:rsidP="00136657">
      <w:pPr>
        <w:spacing w:line="216" w:lineRule="auto"/>
        <w:jc w:val="both"/>
        <w:rPr>
          <w:sz w:val="28"/>
          <w:szCs w:val="28"/>
        </w:rPr>
      </w:pPr>
    </w:p>
    <w:p w:rsidR="00136657" w:rsidRPr="00C91EE7" w:rsidRDefault="00136657" w:rsidP="00136657">
      <w:pPr>
        <w:spacing w:line="216" w:lineRule="auto"/>
        <w:ind w:firstLine="708"/>
        <w:jc w:val="both"/>
        <w:rPr>
          <w:spacing w:val="-10"/>
          <w:sz w:val="28"/>
          <w:szCs w:val="28"/>
        </w:rPr>
      </w:pPr>
      <w:r w:rsidRPr="00FE778F">
        <w:rPr>
          <w:b/>
          <w:bCs/>
          <w:spacing w:val="-10"/>
          <w:sz w:val="28"/>
          <w:szCs w:val="28"/>
        </w:rPr>
        <w:tab/>
      </w:r>
      <w:r w:rsidRPr="00FE778F">
        <w:rPr>
          <w:b/>
          <w:bCs/>
          <w:spacing w:val="-10"/>
          <w:sz w:val="28"/>
          <w:szCs w:val="28"/>
        </w:rPr>
        <w:tab/>
      </w:r>
      <w:r w:rsidRPr="00C91EE7">
        <w:rPr>
          <w:b/>
          <w:bCs/>
          <w:spacing w:val="-10"/>
          <w:sz w:val="28"/>
          <w:szCs w:val="28"/>
        </w:rPr>
        <w:t>9.  Безопасность.</w:t>
      </w:r>
    </w:p>
    <w:p w:rsidR="006276DE" w:rsidRPr="00C91EE7" w:rsidRDefault="006276DE" w:rsidP="006276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1EE7">
        <w:rPr>
          <w:sz w:val="28"/>
          <w:szCs w:val="28"/>
        </w:rPr>
        <w:t>В целях обеспечения безопасности зрителей и участников соревнования разрешается проводить на спортивных сооружениях, принятых к эксплуатации, при условии наличия актов готовности сооружения к проведению мероприятия, в соответствии с Постановлением Правительства РФ от 18.04.2014 № 353 «Об утверждении Правил обеспечения безопасности при проведении официальных спортивных соревнований», Постановлением Правительства РФ от 16.12.2013 № 1156 «Об утверждении Правил поведения зрителей при проведении официальных спортивных соревнований», приказом министерства здравоохранения РФ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и правилами соревнований. С соблюдением санитарно-эпидемиологических требований и рекомендаций, установленных регламентом по проведению официальных физкультурных и спортивных мероприятий на территории РФ в условиях сохранения рисков распространения COVID-19 от 31.07.2020г. Участникам соревнований находиться в медицинской маске. Всем участникам соблюдать социальную дистанцию.</w:t>
      </w:r>
    </w:p>
    <w:p w:rsidR="00136657" w:rsidRDefault="00136657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FE778F" w:rsidRPr="00FE778F" w:rsidRDefault="00FE778F" w:rsidP="00136657">
      <w:pPr>
        <w:pStyle w:val="ConsPlusTitle"/>
        <w:spacing w:line="216" w:lineRule="auto"/>
        <w:ind w:firstLine="709"/>
        <w:jc w:val="both"/>
        <w:rPr>
          <w:b w:val="0"/>
          <w:szCs w:val="28"/>
        </w:rPr>
      </w:pPr>
    </w:p>
    <w:p w:rsidR="002E4377" w:rsidRPr="00FE778F" w:rsidRDefault="002E4377" w:rsidP="00B7274A">
      <w:pPr>
        <w:spacing w:line="228" w:lineRule="auto"/>
        <w:jc w:val="both"/>
        <w:rPr>
          <w:b/>
          <w:bCs/>
          <w:sz w:val="28"/>
          <w:szCs w:val="28"/>
        </w:rPr>
      </w:pPr>
      <w:r w:rsidRPr="00FE778F">
        <w:rPr>
          <w:b/>
          <w:bCs/>
          <w:sz w:val="28"/>
          <w:szCs w:val="28"/>
        </w:rPr>
        <w:tab/>
      </w:r>
      <w:r w:rsidRPr="00FE778F">
        <w:rPr>
          <w:b/>
          <w:bCs/>
          <w:sz w:val="28"/>
          <w:szCs w:val="28"/>
        </w:rPr>
        <w:tab/>
      </w:r>
      <w:r w:rsidRPr="00FE778F">
        <w:rPr>
          <w:b/>
          <w:bCs/>
          <w:sz w:val="28"/>
          <w:szCs w:val="28"/>
        </w:rPr>
        <w:tab/>
      </w:r>
      <w:r w:rsidRPr="00FE778F">
        <w:rPr>
          <w:b/>
          <w:bCs/>
          <w:sz w:val="28"/>
          <w:szCs w:val="28"/>
        </w:rPr>
        <w:tab/>
      </w:r>
    </w:p>
    <w:p w:rsidR="002E4377" w:rsidRPr="00FE778F" w:rsidRDefault="002E4377" w:rsidP="007D0826">
      <w:pPr>
        <w:spacing w:line="192" w:lineRule="auto"/>
        <w:jc w:val="both"/>
        <w:rPr>
          <w:sz w:val="28"/>
          <w:szCs w:val="28"/>
        </w:rPr>
      </w:pPr>
    </w:p>
    <w:sectPr w:rsidR="002E4377" w:rsidRPr="00FE778F" w:rsidSect="006276DE">
      <w:pgSz w:w="11906" w:h="16838" w:code="9"/>
      <w:pgMar w:top="851" w:right="566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C24"/>
    <w:multiLevelType w:val="multilevel"/>
    <w:tmpl w:val="C436073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E62112"/>
    <w:multiLevelType w:val="hybridMultilevel"/>
    <w:tmpl w:val="A3AA3606"/>
    <w:lvl w:ilvl="0" w:tplc="53CC1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F348C"/>
    <w:multiLevelType w:val="multilevel"/>
    <w:tmpl w:val="38F2160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hint="default"/>
      </w:rPr>
    </w:lvl>
  </w:abstractNum>
  <w:abstractNum w:abstractNumId="3">
    <w:nsid w:val="155E5CB0"/>
    <w:multiLevelType w:val="hybridMultilevel"/>
    <w:tmpl w:val="4CA85FB2"/>
    <w:lvl w:ilvl="0" w:tplc="C7AEEAE0">
      <w:start w:val="2"/>
      <w:numFmt w:val="decimal"/>
      <w:lvlText w:val="%1."/>
      <w:lvlJc w:val="left"/>
      <w:pPr>
        <w:tabs>
          <w:tab w:val="num" w:pos="2805"/>
        </w:tabs>
        <w:ind w:left="28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4">
    <w:nsid w:val="1E9D192A"/>
    <w:multiLevelType w:val="hybridMultilevel"/>
    <w:tmpl w:val="7D523958"/>
    <w:lvl w:ilvl="0" w:tplc="70C6E206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31A96816"/>
    <w:multiLevelType w:val="hybridMultilevel"/>
    <w:tmpl w:val="6ADE35F6"/>
    <w:lvl w:ilvl="0" w:tplc="9DE03B4E">
      <w:start w:val="2"/>
      <w:numFmt w:val="decimal"/>
      <w:lvlText w:val="%1."/>
      <w:lvlJc w:val="left"/>
      <w:pPr>
        <w:tabs>
          <w:tab w:val="num" w:pos="3525"/>
        </w:tabs>
        <w:ind w:left="352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6">
    <w:nsid w:val="4B8979F3"/>
    <w:multiLevelType w:val="multilevel"/>
    <w:tmpl w:val="5AD63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EEA2C63"/>
    <w:multiLevelType w:val="hybridMultilevel"/>
    <w:tmpl w:val="FFC4C670"/>
    <w:lvl w:ilvl="0" w:tplc="54FCE09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8">
    <w:nsid w:val="52750983"/>
    <w:multiLevelType w:val="hybridMultilevel"/>
    <w:tmpl w:val="142AE6AE"/>
    <w:lvl w:ilvl="0" w:tplc="8C64414A">
      <w:start w:val="7"/>
      <w:numFmt w:val="decimal"/>
      <w:lvlText w:val="%1."/>
      <w:lvlJc w:val="left"/>
      <w:pPr>
        <w:tabs>
          <w:tab w:val="num" w:pos="3315"/>
        </w:tabs>
        <w:ind w:left="33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9">
    <w:nsid w:val="53CE54ED"/>
    <w:multiLevelType w:val="multilevel"/>
    <w:tmpl w:val="C02860F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596072B8"/>
    <w:multiLevelType w:val="multilevel"/>
    <w:tmpl w:val="8424CF9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5405"/>
    <w:rsid w:val="000942E7"/>
    <w:rsid w:val="000E0755"/>
    <w:rsid w:val="000F3F01"/>
    <w:rsid w:val="0012426D"/>
    <w:rsid w:val="00136657"/>
    <w:rsid w:val="00146E84"/>
    <w:rsid w:val="001735BE"/>
    <w:rsid w:val="001F0049"/>
    <w:rsid w:val="00201CBE"/>
    <w:rsid w:val="002E4377"/>
    <w:rsid w:val="0040119C"/>
    <w:rsid w:val="00440382"/>
    <w:rsid w:val="00445378"/>
    <w:rsid w:val="00454D2C"/>
    <w:rsid w:val="00496BF3"/>
    <w:rsid w:val="004A72ED"/>
    <w:rsid w:val="004B0BA9"/>
    <w:rsid w:val="004B455F"/>
    <w:rsid w:val="004F3B3F"/>
    <w:rsid w:val="00501412"/>
    <w:rsid w:val="005436F8"/>
    <w:rsid w:val="005A2993"/>
    <w:rsid w:val="006276DE"/>
    <w:rsid w:val="00645B8D"/>
    <w:rsid w:val="00730C89"/>
    <w:rsid w:val="00753599"/>
    <w:rsid w:val="00755557"/>
    <w:rsid w:val="007D0826"/>
    <w:rsid w:val="00895405"/>
    <w:rsid w:val="008B6236"/>
    <w:rsid w:val="008E14A3"/>
    <w:rsid w:val="008F672F"/>
    <w:rsid w:val="00935EC5"/>
    <w:rsid w:val="00A40BC3"/>
    <w:rsid w:val="00B7274A"/>
    <w:rsid w:val="00B82B01"/>
    <w:rsid w:val="00BB4CD0"/>
    <w:rsid w:val="00BC2730"/>
    <w:rsid w:val="00C91EE7"/>
    <w:rsid w:val="00CC4A67"/>
    <w:rsid w:val="00D45251"/>
    <w:rsid w:val="00D6737C"/>
    <w:rsid w:val="00EF3B9E"/>
    <w:rsid w:val="00FE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6F8"/>
    <w:rPr>
      <w:sz w:val="24"/>
    </w:rPr>
  </w:style>
  <w:style w:type="paragraph" w:styleId="1">
    <w:name w:val="heading 1"/>
    <w:basedOn w:val="a"/>
    <w:next w:val="a"/>
    <w:qFormat/>
    <w:rsid w:val="005436F8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436F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436F8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36F8"/>
    <w:pPr>
      <w:jc w:val="both"/>
    </w:pPr>
    <w:rPr>
      <w:color w:val="00CC66"/>
      <w:sz w:val="28"/>
    </w:rPr>
  </w:style>
  <w:style w:type="paragraph" w:styleId="20">
    <w:name w:val="Body Text 2"/>
    <w:basedOn w:val="a"/>
    <w:rsid w:val="005436F8"/>
    <w:pPr>
      <w:spacing w:line="204" w:lineRule="auto"/>
      <w:jc w:val="both"/>
    </w:pPr>
    <w:rPr>
      <w:color w:val="339966"/>
      <w:sz w:val="28"/>
    </w:rPr>
  </w:style>
  <w:style w:type="paragraph" w:customStyle="1" w:styleId="ConsPlusTitle">
    <w:name w:val="ConsPlusTitle"/>
    <w:rsid w:val="00136657"/>
    <w:pPr>
      <w:widowControl w:val="0"/>
      <w:autoSpaceDE w:val="0"/>
      <w:autoSpaceDN w:val="0"/>
    </w:pPr>
    <w:rPr>
      <w:b/>
      <w:sz w:val="28"/>
    </w:rPr>
  </w:style>
  <w:style w:type="paragraph" w:styleId="a4">
    <w:name w:val="Balloon Text"/>
    <w:basedOn w:val="a"/>
    <w:semiHidden/>
    <w:rsid w:val="00136657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E778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ШАХМАТЫ ТРЕТЬЕГО ТЫСЯЧЕЛЕТИЯ </vt:lpstr>
    </vt:vector>
  </TitlesOfParts>
  <Company>Home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ШАХМАТЫ ТРЕТЬЕГО ТЫСЯЧЕЛЕТИЯ</dc:title>
  <dc:subject/>
  <dc:creator>User</dc:creator>
  <cp:keywords/>
  <dc:description/>
  <cp:lastModifiedBy>Kochetov</cp:lastModifiedBy>
  <cp:revision>3</cp:revision>
  <cp:lastPrinted>2019-02-01T09:00:00Z</cp:lastPrinted>
  <dcterms:created xsi:type="dcterms:W3CDTF">2021-01-22T06:51:00Z</dcterms:created>
  <dcterms:modified xsi:type="dcterms:W3CDTF">2021-01-22T12:11:00Z</dcterms:modified>
</cp:coreProperties>
</file>